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56" w:rsidRDefault="00654C56" w:rsidP="0065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ЧЕРНООЧЕНЕ</w:t>
      </w:r>
    </w:p>
    <w:p w:rsidR="00654C56" w:rsidRPr="009D6986" w:rsidRDefault="00654C56" w:rsidP="00654C5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654C56" w:rsidRDefault="00654C56" w:rsidP="0065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654C56" w:rsidRPr="009D6986" w:rsidRDefault="00654C56" w:rsidP="0065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698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6986">
        <w:rPr>
          <w:rFonts w:ascii="Times New Roman" w:hAnsi="Times New Roman" w:cs="Times New Roman"/>
          <w:b/>
          <w:sz w:val="18"/>
          <w:szCs w:val="18"/>
        </w:rPr>
        <w:t xml:space="preserve">6701 с. ЧЕРНООЧЕНЕ   ул.“Шеста  „ № 9  тел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654C56" w:rsidRDefault="00654C56" w:rsidP="0065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4C56" w:rsidRDefault="00654C56" w:rsidP="0065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C56" w:rsidRPr="00DB0E06" w:rsidRDefault="00654C56" w:rsidP="0065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654C56" w:rsidRPr="00485259" w:rsidRDefault="00654C56" w:rsidP="00654C56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</w:t>
      </w:r>
      <w:r w:rsidR="00816A21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</w:p>
    <w:p w:rsidR="00654C56" w:rsidRPr="00E97923" w:rsidRDefault="00654C56" w:rsidP="0065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816A21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октомври  2019 година от 1</w:t>
      </w:r>
      <w:r w:rsidR="00816A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.30 </w:t>
      </w:r>
      <w:r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  :     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Иванка Петкова Илиевска</w:t>
      </w:r>
    </w:p>
    <w:p w:rsidR="00654C56" w:rsidRPr="00FC199E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654C56" w:rsidRPr="00FC199E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654C56" w:rsidRPr="00FC199E" w:rsidRDefault="00654C56" w:rsidP="00654C56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654C56" w:rsidRPr="00FC199E" w:rsidRDefault="00654C56" w:rsidP="00654C56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654C56" w:rsidRPr="00FC199E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654C56" w:rsidRPr="00FC199E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654C56" w:rsidRDefault="00654C56" w:rsidP="00654C56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C56" w:rsidRPr="00FC199E" w:rsidRDefault="00654C56" w:rsidP="00654C56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54C56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654C56" w:rsidRPr="00FC199E" w:rsidRDefault="00654C56" w:rsidP="00654C56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654C56" w:rsidRPr="00FC199E" w:rsidRDefault="00654C56" w:rsidP="00654C56">
      <w:r>
        <w:t xml:space="preserve">                                 </w:t>
      </w:r>
    </w:p>
    <w:p w:rsidR="00654C56" w:rsidRPr="00E97923" w:rsidRDefault="00654C56" w:rsidP="00654C56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Председателят на комисията Вилдан Рамадан Кадир откри заседанието и предложи следния</w:t>
      </w: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31713" w:rsidRPr="00231713" w:rsidTr="0072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13" w:rsidRPr="00231713" w:rsidRDefault="00231713" w:rsidP="0023171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13" w:rsidRPr="00231713" w:rsidRDefault="00231713" w:rsidP="002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13" w:rsidRPr="00231713" w:rsidRDefault="00231713" w:rsidP="002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231713" w:rsidRPr="00231713" w:rsidTr="0072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317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 представители на ПП „ГЕРБ“ при провеждане на изборите за общински съветници и кметове, насрочени на 27 октомври 2019 г. в община Черноочене.</w:t>
            </w:r>
          </w:p>
          <w:p w:rsidR="00231713" w:rsidRPr="00231713" w:rsidRDefault="00231713" w:rsidP="0023171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13" w:rsidRPr="00231713" w:rsidRDefault="00231713" w:rsidP="002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Д.Насуфов</w:t>
            </w:r>
          </w:p>
        </w:tc>
      </w:tr>
      <w:tr w:rsidR="00231713" w:rsidRPr="00231713" w:rsidTr="0072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317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 представители на КП „БСП ЗА БЪЛГАРИЯ“ при провеждане на изборите за общински съветници и кметове, насрочени на 27 октомври 2019 г. в община Черноочене.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Д.Насуфов</w:t>
            </w:r>
          </w:p>
        </w:tc>
      </w:tr>
      <w:tr w:rsidR="00231713" w:rsidRPr="00231713" w:rsidTr="0072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3" w:rsidRPr="00231713" w:rsidRDefault="00231713" w:rsidP="002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713">
              <w:rPr>
                <w:rFonts w:ascii="Times New Roman" w:eastAsia="Times New Roman" w:hAnsi="Times New Roman" w:cs="Times New Roman"/>
                <w:sz w:val="28"/>
                <w:szCs w:val="28"/>
              </w:rPr>
              <w:t>В.Кадир</w:t>
            </w:r>
          </w:p>
        </w:tc>
      </w:tr>
    </w:tbl>
    <w:p w:rsidR="00231713" w:rsidRDefault="00231713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1713" w:rsidRDefault="00231713" w:rsidP="00654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1713" w:rsidRDefault="00231713" w:rsidP="0065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31713" w:rsidRPr="006D5F3C" w:rsidRDefault="00231713" w:rsidP="00231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231713" w:rsidRDefault="00231713" w:rsidP="002317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713" w:rsidRPr="005A11F9" w:rsidRDefault="00231713" w:rsidP="00231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231713" w:rsidRPr="00281252" w:rsidRDefault="00231713" w:rsidP="0023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1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0B2B03" w:rsidRPr="000A735A" w:rsidRDefault="000B2B03" w:rsidP="000B2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73</w:t>
      </w:r>
      <w:r w:rsidRPr="000A7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0B2B03" w:rsidRPr="00F01968" w:rsidRDefault="000B2B03" w:rsidP="000B2B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Публикуване на упълном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ощени представители на ПП „ГЕРБ“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провеждане на изборите за общински съветници и кметове, насрочени на 27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2019 г. в община Черноочене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B2B03" w:rsidRPr="00F01968" w:rsidRDefault="000B2B03" w:rsidP="000B2B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130/26.10.2019г. в ОИК-Черноочене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остъпило заявление от ПП „ГЕРБ“ 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списък на хартиен и технически носител с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упълномощени представители при провеждане на изборите за общински съветници и кметове, насрочени на 27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2019 г. в община Черноочене.</w:t>
      </w:r>
    </w:p>
    <w:p w:rsidR="000B2B03" w:rsidRPr="00F01968" w:rsidRDefault="000B2B03" w:rsidP="000B2B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След извършена проверк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ОИК-Черноочене констатира, че за 5 / пет 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броя упълномощени представители са изпълнени изискванията на чл. 124 от ИК.</w:t>
      </w:r>
    </w:p>
    <w:p w:rsidR="000B2B03" w:rsidRPr="00F01968" w:rsidRDefault="000B2B03" w:rsidP="000B2B03">
      <w:pPr>
        <w:shd w:val="clear" w:color="auto" w:fill="FFFFFF"/>
        <w:spacing w:before="450" w:after="450" w:line="450" w:lineRule="atLeast"/>
        <w:outlineLvl w:val="3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Предвид изложеното и на основание чл. 87, ал. 1, т. 1, във връзка с чл. 124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 и 607-МИ/14.08.2019г. на ЦИК, ОИК-Черноочене,</w:t>
      </w:r>
    </w:p>
    <w:p w:rsidR="000B2B03" w:rsidRPr="002C1FD8" w:rsidRDefault="000B2B03" w:rsidP="000B2B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C1FD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0B2B03" w:rsidRPr="00F01968" w:rsidRDefault="000B2B03" w:rsidP="000B2B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2B03" w:rsidRPr="00F01968" w:rsidRDefault="000B2B03" w:rsidP="000B2B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ПУБЛИКУВА на инт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ернет страницата на ОИК-Черноочене 5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упълном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ощени представители на ПП „ГЕРБ“</w:t>
      </w: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приложение към настоящото решение.</w:t>
      </w:r>
    </w:p>
    <w:p w:rsidR="000B2B03" w:rsidRPr="00F01968" w:rsidRDefault="000B2B03" w:rsidP="000B2B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19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Настоящото решение може да бъде обжалвано пред Централната избирателна комисия в тридневен срок от обявяването му. </w:t>
      </w:r>
    </w:p>
    <w:p w:rsidR="00231713" w:rsidRDefault="00231713" w:rsidP="0065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654C56" w:rsidRPr="006D5F3C" w:rsidRDefault="000B2B03" w:rsidP="000B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</w:t>
      </w:r>
      <w:r w:rsidR="00654C56"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ЛАСУВАНЕ:</w:t>
      </w:r>
    </w:p>
    <w:p w:rsidR="00654C56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56" w:rsidRPr="005A11F9" w:rsidRDefault="00654C56" w:rsidP="00654C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654C56" w:rsidRDefault="00654C56" w:rsidP="00654C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4C56" w:rsidRDefault="00654C56" w:rsidP="00654C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4C56" w:rsidRPr="00281252" w:rsidRDefault="00654C56" w:rsidP="0065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654C56" w:rsidRDefault="00654C56" w:rsidP="0065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F723C" w:rsidRDefault="00FF723C" w:rsidP="00FF723C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74</w:t>
      </w:r>
      <w:r>
        <w:rPr>
          <w:rFonts w:ascii="Helvetica" w:hAnsi="Helvetica" w:cs="Helvetica"/>
          <w:color w:val="333333"/>
          <w:sz w:val="34"/>
          <w:szCs w:val="34"/>
        </w:rPr>
        <w:br/>
        <w:t>Черноочене, 26.10.2019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Публикуване на упълномощени представители на КП „БСП ЗА БЪЛГАРИЯ“ при провеждане на изборите за общински съветници и кметове, насрочени на 27 октомври 2019 г. в община Черноочене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вх. № 131/26.10.2019г. в ОИК-Черноочене е постъпило заявление от КП „БСП ЗА БЪЛГАРИЯ“  и списък на хартиен и технически носител с 1 брой упълномощен представител при провеждане на изборите за общински съветници и кметове, насрочени на 27 октомври 2019 г. в община Черноочене.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След извършена проверка ОИК-Черноочене констатира, че за 1 / един / брой упълномощен представител са изпълнени изискванията на чл. 124 от ИК.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Предвид изложеното и на основание чл. 87, ал. 1, т. 1, във връзка с чл. 124 от ИК и 607-МИ/14.08.2019г. на ЦИК, ОИК-Черноочене,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9"/>
          <w:rFonts w:ascii="Helvetica" w:hAnsi="Helvetica" w:cs="Helvetica"/>
          <w:color w:val="333333"/>
          <w:sz w:val="21"/>
          <w:szCs w:val="21"/>
        </w:rPr>
        <w:t>Р Е Ш И: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ПУБЛИКУВА на интернет страницата на ОИК-Черноочене 1 брой упълномощен представител на КП „БСП ЗА БЪЛГАРИЯ“,  съгласно приложение към настоящото решение.</w:t>
      </w:r>
    </w:p>
    <w:p w:rsidR="00FF723C" w:rsidRDefault="00FF723C" w:rsidP="00FF723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Настоящото решение може да бъде обжалвано пред Централната избирателна комисия в тридневен срок от обявяването му. </w:t>
      </w:r>
    </w:p>
    <w:p w:rsidR="00FF723C" w:rsidRDefault="00FF723C" w:rsidP="0065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654C56" w:rsidRPr="006D5F3C" w:rsidRDefault="00654C56" w:rsidP="0065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654C56" w:rsidRDefault="00654C56" w:rsidP="00654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56" w:rsidRPr="005A11F9" w:rsidRDefault="00654C56" w:rsidP="00654C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654C56" w:rsidRDefault="00654C56" w:rsidP="0065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654C56" w:rsidRDefault="00654C56" w:rsidP="0065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C56" w:rsidRDefault="00FF723C" w:rsidP="00654C5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Обсъден беше конферативния план за действията на ОИК – Челноочене в изборния ден на 27.10.2019 г.</w:t>
      </w:r>
    </w:p>
    <w:p w:rsidR="00654C56" w:rsidRDefault="00654C56" w:rsidP="00654C5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FF723C" w:rsidRPr="00FF723C" w:rsidRDefault="00FF723C" w:rsidP="0065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Поради изчерпване на дневния ред заседанието беше закрито в 12.45 часа</w:t>
      </w:r>
    </w:p>
    <w:p w:rsidR="00654C56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C56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C56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C56" w:rsidRPr="00735B72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654C56" w:rsidRPr="00735B72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654C56" w:rsidRPr="00735B72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C56" w:rsidRPr="00735B72" w:rsidRDefault="00654C56" w:rsidP="0065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654C56" w:rsidRDefault="00654C56" w:rsidP="00654C5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654C56" w:rsidRDefault="00654C56" w:rsidP="0065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62BD3" w:rsidRDefault="00F62BD3"/>
    <w:sectPr w:rsidR="00F6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5F" w:rsidRDefault="0005765F">
      <w:pPr>
        <w:spacing w:after="0" w:line="240" w:lineRule="auto"/>
      </w:pPr>
      <w:r>
        <w:separator/>
      </w:r>
    </w:p>
  </w:endnote>
  <w:endnote w:type="continuationSeparator" w:id="0">
    <w:p w:rsidR="0005765F" w:rsidRDefault="0005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0576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0B2B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5F">
          <w:rPr>
            <w:noProof/>
          </w:rPr>
          <w:t>1</w:t>
        </w:r>
        <w:r>
          <w:fldChar w:fldCharType="end"/>
        </w:r>
      </w:p>
    </w:sdtContent>
  </w:sdt>
  <w:p w:rsidR="004951B5" w:rsidRDefault="000576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057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5F" w:rsidRDefault="0005765F">
      <w:pPr>
        <w:spacing w:after="0" w:line="240" w:lineRule="auto"/>
      </w:pPr>
      <w:r>
        <w:separator/>
      </w:r>
    </w:p>
  </w:footnote>
  <w:footnote w:type="continuationSeparator" w:id="0">
    <w:p w:rsidR="0005765F" w:rsidRDefault="0005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0576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0576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0576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18F5"/>
    <w:multiLevelType w:val="hybridMultilevel"/>
    <w:tmpl w:val="6302B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6"/>
    <w:rsid w:val="0005765F"/>
    <w:rsid w:val="000B2B03"/>
    <w:rsid w:val="00231713"/>
    <w:rsid w:val="00654C56"/>
    <w:rsid w:val="00816A21"/>
    <w:rsid w:val="00F62BD3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5FFFD"/>
  <w15:chartTrackingRefBased/>
  <w15:docId w15:val="{E41CBB97-31D6-4AA8-8998-132F8C8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4C56"/>
  </w:style>
  <w:style w:type="paragraph" w:styleId="a6">
    <w:name w:val="footer"/>
    <w:basedOn w:val="a"/>
    <w:link w:val="a7"/>
    <w:uiPriority w:val="99"/>
    <w:unhideWhenUsed/>
    <w:rsid w:val="0065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4C56"/>
  </w:style>
  <w:style w:type="paragraph" w:customStyle="1" w:styleId="resh-title">
    <w:name w:val="resh-title"/>
    <w:basedOn w:val="a"/>
    <w:rsid w:val="00FF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semiHidden/>
    <w:unhideWhenUsed/>
    <w:rsid w:val="00FF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FF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2019-10-26T09:57:00Z</dcterms:created>
  <dcterms:modified xsi:type="dcterms:W3CDTF">2019-10-26T10:37:00Z</dcterms:modified>
</cp:coreProperties>
</file>